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60" w:rsidRDefault="00A8707C" w:rsidP="00270360">
      <w:pPr>
        <w:ind w:left="-360" w:right="203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14400" cy="1028700"/>
            <wp:effectExtent l="19050" t="0" r="0" b="0"/>
            <wp:docPr id="1" name="Kép 1" descr="SzárszóCímerNr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rszóCímerNr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60" w:rsidRDefault="00270360" w:rsidP="00270360">
      <w:pPr>
        <w:pStyle w:val="Cmsor1"/>
        <w:ind w:left="-180" w:right="-426"/>
        <w:rPr>
          <w:rFonts w:ascii="Arial Narrow" w:hAnsi="Arial Narrow"/>
          <w:bCs/>
          <w:szCs w:val="28"/>
        </w:rPr>
      </w:pPr>
    </w:p>
    <w:p w:rsidR="00270360" w:rsidRPr="0028417C" w:rsidRDefault="00270360" w:rsidP="009C201C">
      <w:pPr>
        <w:pStyle w:val="Cmsor1"/>
        <w:ind w:left="-180" w:right="-426" w:firstLine="720"/>
        <w:rPr>
          <w:b/>
          <w:bCs/>
          <w:i w:val="0"/>
          <w:sz w:val="22"/>
          <w:szCs w:val="22"/>
        </w:rPr>
      </w:pPr>
      <w:r w:rsidRPr="0028417C">
        <w:rPr>
          <w:b/>
          <w:bCs/>
          <w:sz w:val="22"/>
          <w:szCs w:val="22"/>
        </w:rPr>
        <w:t xml:space="preserve"> </w:t>
      </w:r>
      <w:r w:rsidRPr="0028417C">
        <w:rPr>
          <w:b/>
          <w:bCs/>
          <w:i w:val="0"/>
          <w:sz w:val="22"/>
          <w:szCs w:val="22"/>
        </w:rPr>
        <w:t xml:space="preserve">BALATONSZÁRSZÓ NAGYKÖZSÉG </w:t>
      </w:r>
      <w:r w:rsidR="009C201C" w:rsidRPr="0028417C">
        <w:rPr>
          <w:b/>
          <w:bCs/>
          <w:i w:val="0"/>
          <w:sz w:val="22"/>
          <w:szCs w:val="22"/>
        </w:rPr>
        <w:t xml:space="preserve">POLGÁRMESTERÉTŐL       </w:t>
      </w:r>
    </w:p>
    <w:p w:rsidR="00270360" w:rsidRPr="0028417C" w:rsidRDefault="009C201C" w:rsidP="009C201C">
      <w:pPr>
        <w:ind w:right="-1031" w:firstLine="708"/>
        <w:rPr>
          <w:rFonts w:ascii="Times New Roman" w:hAnsi="Times New Roman"/>
          <w:sz w:val="22"/>
          <w:szCs w:val="22"/>
        </w:rPr>
      </w:pPr>
      <w:r w:rsidRPr="0028417C">
        <w:rPr>
          <w:rFonts w:ascii="Times New Roman" w:hAnsi="Times New Roman"/>
          <w:bCs/>
          <w:sz w:val="22"/>
          <w:szCs w:val="22"/>
        </w:rPr>
        <w:t xml:space="preserve">    8624</w:t>
      </w:r>
      <w:r w:rsidR="00270360" w:rsidRPr="0028417C">
        <w:rPr>
          <w:rFonts w:ascii="Times New Roman" w:hAnsi="Times New Roman"/>
          <w:bCs/>
          <w:sz w:val="22"/>
          <w:szCs w:val="22"/>
        </w:rPr>
        <w:t xml:space="preserve"> Balatonszárszó, Hősök tere 1</w:t>
      </w:r>
      <w:proofErr w:type="gramStart"/>
      <w:r w:rsidR="00270360" w:rsidRPr="0028417C">
        <w:rPr>
          <w:rFonts w:ascii="Times New Roman" w:hAnsi="Times New Roman"/>
          <w:bCs/>
          <w:sz w:val="22"/>
          <w:szCs w:val="22"/>
        </w:rPr>
        <w:t>.,</w:t>
      </w:r>
      <w:proofErr w:type="gramEnd"/>
      <w:r w:rsidR="00270360" w:rsidRPr="0028417C">
        <w:rPr>
          <w:rFonts w:ascii="Times New Roman" w:hAnsi="Times New Roman"/>
          <w:bCs/>
          <w:sz w:val="22"/>
          <w:szCs w:val="22"/>
        </w:rPr>
        <w:t xml:space="preserve"> </w:t>
      </w:r>
      <w:r w:rsidRPr="0028417C">
        <w:rPr>
          <w:rFonts w:ascii="Times New Roman" w:hAnsi="Times New Roman"/>
          <w:sz w:val="22"/>
          <w:szCs w:val="22"/>
        </w:rPr>
        <w:t xml:space="preserve">Tel: </w:t>
      </w:r>
      <w:r w:rsidR="00270360" w:rsidRPr="0028417C">
        <w:rPr>
          <w:rFonts w:ascii="Times New Roman" w:hAnsi="Times New Roman"/>
          <w:sz w:val="22"/>
          <w:szCs w:val="22"/>
        </w:rPr>
        <w:t xml:space="preserve">84/362-501, </w:t>
      </w:r>
    </w:p>
    <w:p w:rsidR="00270360" w:rsidRPr="0028417C" w:rsidRDefault="00270360" w:rsidP="00270360">
      <w:pPr>
        <w:ind w:right="-1031" w:firstLine="708"/>
        <w:rPr>
          <w:rFonts w:ascii="Times New Roman" w:hAnsi="Times New Roman"/>
          <w:sz w:val="22"/>
          <w:szCs w:val="22"/>
        </w:rPr>
      </w:pPr>
      <w:r w:rsidRPr="0028417C">
        <w:rPr>
          <w:rFonts w:ascii="Times New Roman" w:hAnsi="Times New Roman"/>
          <w:sz w:val="22"/>
          <w:szCs w:val="22"/>
        </w:rPr>
        <w:t xml:space="preserve">       </w:t>
      </w:r>
      <w:r w:rsidR="009C201C" w:rsidRPr="0028417C">
        <w:rPr>
          <w:rFonts w:ascii="Times New Roman" w:hAnsi="Times New Roman"/>
          <w:sz w:val="22"/>
          <w:szCs w:val="22"/>
        </w:rPr>
        <w:t xml:space="preserve">          </w:t>
      </w:r>
      <w:hyperlink r:id="rId6" w:history="1">
        <w:r w:rsidR="00473384" w:rsidRPr="0082031D">
          <w:rPr>
            <w:rStyle w:val="Hiperhivatkozs"/>
            <w:rFonts w:ascii="Times New Roman" w:hAnsi="Times New Roman"/>
            <w:sz w:val="22"/>
            <w:szCs w:val="22"/>
          </w:rPr>
          <w:t>balatonszarszo@balatonszarszo.hu</w:t>
        </w:r>
      </w:hyperlink>
      <w:r w:rsidRPr="0028417C">
        <w:rPr>
          <w:rFonts w:ascii="Times New Roman" w:hAnsi="Times New Roman"/>
          <w:sz w:val="22"/>
          <w:szCs w:val="22"/>
        </w:rPr>
        <w:t xml:space="preserve"> </w:t>
      </w:r>
    </w:p>
    <w:p w:rsidR="00270360" w:rsidRPr="0028417C" w:rsidRDefault="00270360" w:rsidP="00270360">
      <w:pPr>
        <w:ind w:right="-1031" w:firstLine="708"/>
        <w:rPr>
          <w:rFonts w:ascii="Times New Roman" w:hAnsi="Times New Roman"/>
          <w:bCs/>
          <w:sz w:val="22"/>
          <w:szCs w:val="22"/>
        </w:rPr>
      </w:pPr>
    </w:p>
    <w:p w:rsidR="00270360" w:rsidRPr="0028417C" w:rsidRDefault="00270360" w:rsidP="00270360">
      <w:pPr>
        <w:rPr>
          <w:rFonts w:ascii="Times New Roman" w:hAnsi="Times New Roman"/>
          <w:sz w:val="22"/>
          <w:szCs w:val="22"/>
        </w:rPr>
        <w:sectPr w:rsidR="00270360" w:rsidRPr="0028417C">
          <w:pgSz w:w="11906" w:h="16838"/>
          <w:pgMar w:top="360" w:right="1417" w:bottom="360" w:left="1417" w:header="708" w:footer="708" w:gutter="0"/>
          <w:cols w:num="2" w:space="708" w:equalWidth="0">
            <w:col w:w="1283" w:space="180"/>
            <w:col w:w="7609"/>
          </w:cols>
        </w:sectPr>
      </w:pPr>
    </w:p>
    <w:p w:rsidR="00270360" w:rsidRPr="0028417C" w:rsidRDefault="00270360" w:rsidP="00270360">
      <w:pPr>
        <w:pBdr>
          <w:bottom w:val="thinThickSmallGap" w:sz="12" w:space="1" w:color="auto"/>
        </w:pBdr>
        <w:ind w:left="-360" w:right="-468"/>
        <w:rPr>
          <w:rFonts w:ascii="Times New Roman" w:hAnsi="Times New Roman"/>
          <w:b w:val="0"/>
          <w:sz w:val="22"/>
          <w:szCs w:val="22"/>
        </w:rPr>
      </w:pPr>
    </w:p>
    <w:p w:rsidR="00270360" w:rsidRPr="0028417C" w:rsidRDefault="00270360" w:rsidP="00270360">
      <w:pPr>
        <w:rPr>
          <w:rFonts w:ascii="Times New Roman" w:hAnsi="Times New Roman"/>
          <w:b w:val="0"/>
          <w:sz w:val="22"/>
          <w:szCs w:val="22"/>
        </w:rPr>
      </w:pPr>
    </w:p>
    <w:p w:rsidR="00DF1F0F" w:rsidRPr="009728E7" w:rsidRDefault="009C201C" w:rsidP="00270360">
      <w:pPr>
        <w:rPr>
          <w:rFonts w:ascii="Times New Roman" w:hAnsi="Times New Roman"/>
          <w:b w:val="0"/>
          <w:sz w:val="22"/>
          <w:szCs w:val="22"/>
        </w:rPr>
      </w:pPr>
      <w:r w:rsidRPr="009728E7">
        <w:rPr>
          <w:rFonts w:ascii="Times New Roman" w:hAnsi="Times New Roman"/>
          <w:sz w:val="22"/>
          <w:szCs w:val="22"/>
        </w:rPr>
        <w:t>Ügyiratszám</w:t>
      </w:r>
      <w:r w:rsidR="00270360" w:rsidRPr="009728E7">
        <w:rPr>
          <w:rFonts w:ascii="Times New Roman" w:hAnsi="Times New Roman"/>
          <w:sz w:val="22"/>
          <w:szCs w:val="22"/>
        </w:rPr>
        <w:t>:</w:t>
      </w:r>
      <w:r w:rsidR="00A8707C" w:rsidRPr="009728E7">
        <w:rPr>
          <w:rFonts w:ascii="Times New Roman" w:hAnsi="Times New Roman"/>
          <w:sz w:val="22"/>
          <w:szCs w:val="22"/>
        </w:rPr>
        <w:t xml:space="preserve"> </w:t>
      </w:r>
      <w:r w:rsidR="006E75FD">
        <w:rPr>
          <w:rFonts w:ascii="Times New Roman" w:hAnsi="Times New Roman"/>
          <w:b w:val="0"/>
          <w:sz w:val="22"/>
          <w:szCs w:val="22"/>
        </w:rPr>
        <w:t>7929</w:t>
      </w:r>
      <w:r w:rsidRPr="009728E7">
        <w:rPr>
          <w:rFonts w:ascii="Times New Roman" w:hAnsi="Times New Roman"/>
          <w:b w:val="0"/>
          <w:sz w:val="22"/>
          <w:szCs w:val="22"/>
        </w:rPr>
        <w:t>/2020</w:t>
      </w:r>
      <w:r w:rsidR="00270360" w:rsidRPr="009728E7">
        <w:rPr>
          <w:rFonts w:ascii="Times New Roman" w:hAnsi="Times New Roman"/>
          <w:b w:val="0"/>
          <w:sz w:val="22"/>
          <w:szCs w:val="22"/>
        </w:rPr>
        <w:tab/>
      </w:r>
      <w:r w:rsidR="00270360" w:rsidRPr="009728E7">
        <w:rPr>
          <w:rFonts w:ascii="Times New Roman" w:hAnsi="Times New Roman"/>
          <w:b w:val="0"/>
          <w:sz w:val="22"/>
          <w:szCs w:val="22"/>
        </w:rPr>
        <w:tab/>
      </w:r>
      <w:r w:rsidR="00270360" w:rsidRPr="009728E7">
        <w:rPr>
          <w:rFonts w:ascii="Times New Roman" w:hAnsi="Times New Roman"/>
          <w:b w:val="0"/>
          <w:sz w:val="22"/>
          <w:szCs w:val="22"/>
        </w:rPr>
        <w:tab/>
      </w:r>
      <w:r w:rsidR="00270360" w:rsidRPr="009728E7">
        <w:rPr>
          <w:rFonts w:ascii="Times New Roman" w:hAnsi="Times New Roman"/>
          <w:b w:val="0"/>
          <w:sz w:val="22"/>
          <w:szCs w:val="22"/>
        </w:rPr>
        <w:tab/>
      </w:r>
    </w:p>
    <w:p w:rsidR="00DF1F0F" w:rsidRPr="009728E7" w:rsidRDefault="00CE1434" w:rsidP="00270360">
      <w:pPr>
        <w:rPr>
          <w:rFonts w:ascii="Times New Roman" w:hAnsi="Times New Roman"/>
          <w:b w:val="0"/>
          <w:sz w:val="22"/>
          <w:szCs w:val="22"/>
        </w:rPr>
      </w:pPr>
      <w:r w:rsidRPr="009728E7">
        <w:rPr>
          <w:rFonts w:ascii="Times New Roman" w:hAnsi="Times New Roman"/>
          <w:sz w:val="22"/>
          <w:szCs w:val="22"/>
        </w:rPr>
        <w:t>Ügyintéző:</w:t>
      </w:r>
      <w:r w:rsidR="00DF1F0F" w:rsidRPr="009728E7">
        <w:rPr>
          <w:rFonts w:ascii="Times New Roman" w:hAnsi="Times New Roman"/>
          <w:b w:val="0"/>
          <w:sz w:val="22"/>
          <w:szCs w:val="22"/>
        </w:rPr>
        <w:t xml:space="preserve"> Hegedüs Ágnes</w:t>
      </w:r>
      <w:r w:rsidR="00DF1F0F" w:rsidRPr="009728E7">
        <w:rPr>
          <w:rFonts w:ascii="Times New Roman" w:hAnsi="Times New Roman"/>
          <w:b w:val="0"/>
          <w:sz w:val="22"/>
          <w:szCs w:val="22"/>
        </w:rPr>
        <w:tab/>
      </w:r>
      <w:r w:rsidR="00DF1F0F" w:rsidRPr="009728E7">
        <w:rPr>
          <w:rFonts w:ascii="Times New Roman" w:hAnsi="Times New Roman"/>
          <w:b w:val="0"/>
          <w:sz w:val="22"/>
          <w:szCs w:val="22"/>
        </w:rPr>
        <w:tab/>
      </w:r>
      <w:r w:rsidR="00DF1F0F" w:rsidRPr="009728E7">
        <w:rPr>
          <w:rFonts w:ascii="Times New Roman" w:hAnsi="Times New Roman"/>
          <w:b w:val="0"/>
          <w:sz w:val="22"/>
          <w:szCs w:val="22"/>
        </w:rPr>
        <w:tab/>
      </w:r>
      <w:r w:rsidR="00DF1F0F" w:rsidRPr="009728E7">
        <w:rPr>
          <w:rFonts w:ascii="Times New Roman" w:hAnsi="Times New Roman"/>
          <w:b w:val="0"/>
          <w:sz w:val="22"/>
          <w:szCs w:val="22"/>
        </w:rPr>
        <w:tab/>
        <w:t xml:space="preserve">      </w:t>
      </w:r>
    </w:p>
    <w:p w:rsidR="006E75FD" w:rsidRDefault="00DF1F0F" w:rsidP="0041671E">
      <w:pPr>
        <w:rPr>
          <w:rFonts w:ascii="Times New Roman" w:hAnsi="Times New Roman"/>
          <w:b w:val="0"/>
          <w:sz w:val="22"/>
          <w:szCs w:val="22"/>
        </w:rPr>
      </w:pPr>
      <w:r w:rsidRPr="009728E7">
        <w:rPr>
          <w:rFonts w:ascii="Times New Roman" w:hAnsi="Times New Roman"/>
          <w:b w:val="0"/>
          <w:sz w:val="22"/>
          <w:szCs w:val="22"/>
        </w:rPr>
        <w:tab/>
      </w:r>
      <w:r w:rsidRPr="009728E7">
        <w:rPr>
          <w:rFonts w:ascii="Times New Roman" w:hAnsi="Times New Roman"/>
          <w:b w:val="0"/>
          <w:sz w:val="22"/>
          <w:szCs w:val="22"/>
        </w:rPr>
        <w:tab/>
      </w:r>
      <w:r w:rsidRPr="009728E7">
        <w:rPr>
          <w:rFonts w:ascii="Times New Roman" w:hAnsi="Times New Roman"/>
          <w:b w:val="0"/>
          <w:sz w:val="22"/>
          <w:szCs w:val="22"/>
        </w:rPr>
        <w:tab/>
      </w:r>
      <w:r w:rsidRPr="009728E7">
        <w:rPr>
          <w:rFonts w:ascii="Times New Roman" w:hAnsi="Times New Roman"/>
          <w:b w:val="0"/>
          <w:sz w:val="22"/>
          <w:szCs w:val="22"/>
        </w:rPr>
        <w:tab/>
      </w:r>
      <w:r w:rsidRPr="009728E7">
        <w:rPr>
          <w:rFonts w:ascii="Times New Roman" w:hAnsi="Times New Roman"/>
          <w:b w:val="0"/>
          <w:sz w:val="22"/>
          <w:szCs w:val="22"/>
        </w:rPr>
        <w:tab/>
      </w:r>
    </w:p>
    <w:p w:rsidR="00646F67" w:rsidRPr="009728E7" w:rsidRDefault="00DF1F0F" w:rsidP="0041671E">
      <w:pPr>
        <w:rPr>
          <w:rFonts w:ascii="Times New Roman" w:hAnsi="Times New Roman"/>
          <w:sz w:val="22"/>
          <w:szCs w:val="22"/>
        </w:rPr>
      </w:pPr>
      <w:r w:rsidRPr="009728E7">
        <w:rPr>
          <w:rFonts w:ascii="Times New Roman" w:hAnsi="Times New Roman"/>
          <w:b w:val="0"/>
          <w:sz w:val="22"/>
          <w:szCs w:val="22"/>
        </w:rPr>
        <w:tab/>
      </w:r>
      <w:r w:rsidRPr="009728E7">
        <w:rPr>
          <w:rFonts w:ascii="Times New Roman" w:hAnsi="Times New Roman"/>
          <w:b w:val="0"/>
          <w:sz w:val="22"/>
          <w:szCs w:val="22"/>
        </w:rPr>
        <w:tab/>
        <w:t xml:space="preserve">      </w:t>
      </w:r>
    </w:p>
    <w:p w:rsidR="0041671E" w:rsidRPr="009728E7" w:rsidRDefault="0041671E" w:rsidP="0041671E">
      <w:pPr>
        <w:jc w:val="center"/>
        <w:rPr>
          <w:rFonts w:ascii="Times New Roman" w:hAnsi="Times New Roman"/>
          <w:sz w:val="22"/>
          <w:szCs w:val="22"/>
        </w:rPr>
      </w:pPr>
      <w:r w:rsidRPr="009728E7">
        <w:rPr>
          <w:rFonts w:ascii="Times New Roman" w:hAnsi="Times New Roman"/>
          <w:sz w:val="22"/>
          <w:szCs w:val="22"/>
        </w:rPr>
        <w:t>ELŐTERJESZTÉS</w:t>
      </w:r>
    </w:p>
    <w:p w:rsidR="0041671E" w:rsidRPr="009728E7" w:rsidRDefault="0041671E" w:rsidP="0041671E">
      <w:pPr>
        <w:jc w:val="center"/>
        <w:rPr>
          <w:rFonts w:ascii="Times New Roman" w:hAnsi="Times New Roman"/>
          <w:sz w:val="22"/>
          <w:szCs w:val="22"/>
        </w:rPr>
      </w:pPr>
      <w:r w:rsidRPr="009728E7">
        <w:rPr>
          <w:rFonts w:ascii="Times New Roman" w:hAnsi="Times New Roman"/>
          <w:sz w:val="22"/>
          <w:szCs w:val="22"/>
        </w:rPr>
        <w:t xml:space="preserve">Balatonszárszó Nagyközség Önkormányzata Képviselő-testületének </w:t>
      </w:r>
    </w:p>
    <w:p w:rsidR="0041671E" w:rsidRPr="009728E7" w:rsidRDefault="0041671E" w:rsidP="0041671E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9728E7">
        <w:rPr>
          <w:rFonts w:ascii="Times New Roman" w:hAnsi="Times New Roman"/>
          <w:sz w:val="22"/>
          <w:szCs w:val="22"/>
        </w:rPr>
        <w:t>2020. október 26-i rendes ülésére</w:t>
      </w:r>
    </w:p>
    <w:p w:rsidR="0041671E" w:rsidRPr="009728E7" w:rsidRDefault="0041671E" w:rsidP="00DF1F0F">
      <w:pPr>
        <w:rPr>
          <w:rFonts w:ascii="Times New Roman" w:hAnsi="Times New Roman"/>
          <w:b w:val="0"/>
          <w:sz w:val="22"/>
          <w:szCs w:val="22"/>
        </w:rPr>
      </w:pPr>
    </w:p>
    <w:p w:rsidR="0041671E" w:rsidRPr="009728E7" w:rsidRDefault="0041671E" w:rsidP="00DF1F0F">
      <w:pPr>
        <w:rPr>
          <w:rFonts w:ascii="Times New Roman" w:hAnsi="Times New Roman"/>
          <w:b w:val="0"/>
          <w:sz w:val="22"/>
          <w:szCs w:val="22"/>
        </w:rPr>
      </w:pPr>
      <w:r w:rsidRPr="009728E7">
        <w:rPr>
          <w:rFonts w:ascii="Times New Roman" w:hAnsi="Times New Roman"/>
          <w:sz w:val="22"/>
          <w:szCs w:val="22"/>
        </w:rPr>
        <w:t>Tárgy:</w:t>
      </w:r>
      <w:r w:rsidRPr="009728E7">
        <w:rPr>
          <w:rFonts w:ascii="Times New Roman" w:hAnsi="Times New Roman"/>
          <w:b w:val="0"/>
          <w:sz w:val="22"/>
          <w:szCs w:val="22"/>
        </w:rPr>
        <w:t xml:space="preserve"> Balaton vízparti területe közcélú felhasználási tervének szakmai egyeztetése      </w:t>
      </w:r>
    </w:p>
    <w:p w:rsidR="001525B9" w:rsidRPr="009728E7" w:rsidRDefault="001525B9" w:rsidP="00646F67">
      <w:pPr>
        <w:ind w:left="5664"/>
        <w:rPr>
          <w:rFonts w:ascii="Times New Roman" w:hAnsi="Times New Roman"/>
          <w:sz w:val="22"/>
          <w:szCs w:val="22"/>
        </w:rPr>
      </w:pPr>
    </w:p>
    <w:p w:rsidR="00DF1F0F" w:rsidRPr="00DF1F0F" w:rsidRDefault="00DF1F0F" w:rsidP="00DF1F0F">
      <w:pPr>
        <w:jc w:val="both"/>
        <w:rPr>
          <w:rFonts w:ascii="Times New Roman" w:hAnsi="Times New Roman"/>
          <w:sz w:val="22"/>
          <w:szCs w:val="22"/>
        </w:rPr>
      </w:pPr>
    </w:p>
    <w:p w:rsidR="00DF1F0F" w:rsidRPr="00DF1F0F" w:rsidRDefault="00DF1F0F" w:rsidP="00DF1F0F">
      <w:pPr>
        <w:jc w:val="both"/>
        <w:rPr>
          <w:rFonts w:ascii="Times New Roman" w:hAnsi="Times New Roman"/>
          <w:sz w:val="22"/>
          <w:szCs w:val="22"/>
        </w:rPr>
      </w:pPr>
      <w:r w:rsidRPr="00DF1F0F">
        <w:rPr>
          <w:rFonts w:ascii="Times New Roman" w:hAnsi="Times New Roman"/>
          <w:sz w:val="22"/>
          <w:szCs w:val="22"/>
        </w:rPr>
        <w:t>Tisztelt</w:t>
      </w:r>
      <w:r w:rsidR="0041671E">
        <w:rPr>
          <w:rFonts w:ascii="Times New Roman" w:hAnsi="Times New Roman"/>
          <w:sz w:val="22"/>
          <w:szCs w:val="22"/>
        </w:rPr>
        <w:t xml:space="preserve"> Képviselő-testület</w:t>
      </w:r>
      <w:r w:rsidRPr="00DF1F0F">
        <w:rPr>
          <w:rFonts w:ascii="Times New Roman" w:hAnsi="Times New Roman"/>
          <w:sz w:val="22"/>
          <w:szCs w:val="22"/>
        </w:rPr>
        <w:t>!</w:t>
      </w:r>
    </w:p>
    <w:p w:rsidR="00DF1F0F" w:rsidRPr="00DF1F0F" w:rsidRDefault="00DF1F0F" w:rsidP="00DF1F0F">
      <w:pPr>
        <w:jc w:val="both"/>
        <w:rPr>
          <w:rFonts w:ascii="Times New Roman" w:hAnsi="Times New Roman"/>
          <w:sz w:val="22"/>
          <w:szCs w:val="22"/>
        </w:rPr>
      </w:pPr>
    </w:p>
    <w:p w:rsidR="00545E8B" w:rsidRDefault="0041671E" w:rsidP="002368FC">
      <w:pPr>
        <w:jc w:val="both"/>
        <w:rPr>
          <w:rFonts w:ascii="Times New Roman" w:hAnsi="Times New Roman"/>
          <w:b w:val="0"/>
          <w:sz w:val="22"/>
          <w:szCs w:val="22"/>
        </w:rPr>
      </w:pPr>
      <w:r w:rsidRPr="009728E7">
        <w:rPr>
          <w:rFonts w:ascii="Times New Roman" w:hAnsi="Times New Roman"/>
          <w:b w:val="0"/>
          <w:sz w:val="22"/>
          <w:szCs w:val="22"/>
        </w:rPr>
        <w:t>A Miniszterelnökség Építészeti és Építésügyi Helyettes Államtitkára</w:t>
      </w:r>
      <w:r>
        <w:rPr>
          <w:rFonts w:ascii="Times New Roman" w:hAnsi="Times New Roman"/>
          <w:sz w:val="22"/>
          <w:szCs w:val="22"/>
        </w:rPr>
        <w:t xml:space="preserve"> </w:t>
      </w:r>
      <w:r w:rsidR="00DF1F0F" w:rsidRPr="00DF1F0F">
        <w:rPr>
          <w:rFonts w:ascii="Times New Roman" w:hAnsi="Times New Roman"/>
          <w:b w:val="0"/>
          <w:sz w:val="22"/>
          <w:szCs w:val="22"/>
        </w:rPr>
        <w:t>2019. októb</w:t>
      </w:r>
      <w:r>
        <w:rPr>
          <w:rFonts w:ascii="Times New Roman" w:hAnsi="Times New Roman"/>
          <w:b w:val="0"/>
          <w:sz w:val="22"/>
          <w:szCs w:val="22"/>
        </w:rPr>
        <w:t xml:space="preserve">er 31-én kelt levelében </w:t>
      </w:r>
      <w:r w:rsidR="00545E8B">
        <w:rPr>
          <w:rFonts w:ascii="Times New Roman" w:hAnsi="Times New Roman"/>
          <w:b w:val="0"/>
          <w:sz w:val="22"/>
          <w:szCs w:val="22"/>
        </w:rPr>
        <w:t>arról tájék</w:t>
      </w:r>
      <w:r w:rsidR="006E75FD">
        <w:rPr>
          <w:rFonts w:ascii="Times New Roman" w:hAnsi="Times New Roman"/>
          <w:b w:val="0"/>
          <w:sz w:val="22"/>
          <w:szCs w:val="22"/>
        </w:rPr>
        <w:t>oztatta a Balaton környéki tele</w:t>
      </w:r>
      <w:r w:rsidR="00545E8B">
        <w:rPr>
          <w:rFonts w:ascii="Times New Roman" w:hAnsi="Times New Roman"/>
          <w:b w:val="0"/>
          <w:sz w:val="22"/>
          <w:szCs w:val="22"/>
        </w:rPr>
        <w:t xml:space="preserve">pülések önkormányzatait, hogy a </w:t>
      </w:r>
      <w:r w:rsidR="00545E8B" w:rsidRPr="009728E7">
        <w:rPr>
          <w:rFonts w:ascii="Times New Roman" w:hAnsi="Times New Roman"/>
          <w:b w:val="0"/>
          <w:i/>
          <w:sz w:val="22"/>
          <w:szCs w:val="22"/>
        </w:rPr>
        <w:t>Magyarország és egyes kiemelt térségeinek területrendezési tervéről</w:t>
      </w:r>
      <w:r w:rsidR="00545E8B">
        <w:rPr>
          <w:rFonts w:ascii="Times New Roman" w:hAnsi="Times New Roman"/>
          <w:b w:val="0"/>
          <w:sz w:val="22"/>
          <w:szCs w:val="22"/>
        </w:rPr>
        <w:t xml:space="preserve"> szóló 2018. évi CXXXIX. törvény felhatalmazása alapján a Miniszterelnökség előkészítette a Balaton-parti települések vízpart rehabilitációs tanulmánytervét felváltó, a Balaton vízparti területeinek közcélú terület</w:t>
      </w:r>
      <w:r w:rsidR="002368FC">
        <w:rPr>
          <w:rFonts w:ascii="Times New Roman" w:hAnsi="Times New Roman"/>
          <w:b w:val="0"/>
          <w:sz w:val="22"/>
          <w:szCs w:val="22"/>
        </w:rPr>
        <w:t xml:space="preserve"> </w:t>
      </w:r>
      <w:r w:rsidR="00545E8B">
        <w:rPr>
          <w:rFonts w:ascii="Times New Roman" w:hAnsi="Times New Roman"/>
          <w:b w:val="0"/>
          <w:sz w:val="22"/>
          <w:szCs w:val="22"/>
        </w:rPr>
        <w:t xml:space="preserve">felhasználási tervét. </w:t>
      </w:r>
    </w:p>
    <w:p w:rsidR="00924E17" w:rsidRDefault="00545E8B" w:rsidP="002368FC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vízparti terv szakmai anyagával kapcsolatos véleményt </w:t>
      </w:r>
      <w:r w:rsidR="002368FC">
        <w:rPr>
          <w:rFonts w:ascii="Times New Roman" w:hAnsi="Times New Roman"/>
          <w:b w:val="0"/>
          <w:sz w:val="22"/>
          <w:szCs w:val="22"/>
        </w:rPr>
        <w:t xml:space="preserve">Balázs Zsuzsanna műszaki ügyintéző és ifj. Lőrincz Ferenc főépítész elkészítette, azt </w:t>
      </w:r>
      <w:r>
        <w:rPr>
          <w:rFonts w:ascii="Times New Roman" w:hAnsi="Times New Roman"/>
          <w:b w:val="0"/>
          <w:sz w:val="22"/>
          <w:szCs w:val="22"/>
        </w:rPr>
        <w:t xml:space="preserve">2019. november 25-i </w:t>
      </w:r>
      <w:r w:rsidR="002368FC">
        <w:rPr>
          <w:rFonts w:ascii="Times New Roman" w:hAnsi="Times New Roman"/>
          <w:b w:val="0"/>
          <w:sz w:val="22"/>
          <w:szCs w:val="22"/>
        </w:rPr>
        <w:t>ülésén a Képviselő-testület jóváhagyta</w:t>
      </w:r>
      <w:r w:rsidR="006E75FD">
        <w:rPr>
          <w:rFonts w:ascii="Times New Roman" w:hAnsi="Times New Roman"/>
          <w:b w:val="0"/>
          <w:sz w:val="22"/>
          <w:szCs w:val="22"/>
        </w:rPr>
        <w:t xml:space="preserve"> és az Államtitkárságnak megküldte</w:t>
      </w:r>
      <w:r w:rsidR="002368FC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2368FC" w:rsidRDefault="002368FC" w:rsidP="002368FC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(A 6141-2/2019 ügyiratszámú előterjesztés jelen előterjesztés 1. sz. melléklete.)  </w:t>
      </w:r>
    </w:p>
    <w:p w:rsidR="00DF1F0F" w:rsidRPr="00DF1F0F" w:rsidRDefault="00DF1F0F" w:rsidP="002368FC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F1F0F" w:rsidRPr="00DF1F0F" w:rsidRDefault="002368FC" w:rsidP="00DF1F0F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Az elküldött anyag értékelése</w:t>
      </w:r>
      <w:r w:rsidR="00DF1F0F" w:rsidRPr="00DF1F0F">
        <w:rPr>
          <w:rFonts w:ascii="Times New Roman" w:hAnsi="Times New Roman"/>
          <w:b w:val="0"/>
          <w:sz w:val="22"/>
          <w:szCs w:val="22"/>
        </w:rPr>
        <w:t xml:space="preserve"> a </w:t>
      </w:r>
      <w:r>
        <w:rPr>
          <w:rFonts w:ascii="Times New Roman" w:hAnsi="Times New Roman"/>
          <w:b w:val="0"/>
          <w:sz w:val="22"/>
          <w:szCs w:val="22"/>
        </w:rPr>
        <w:t xml:space="preserve">koronavírus okozta </w:t>
      </w:r>
      <w:r w:rsidR="00DF1F0F" w:rsidRPr="00DF1F0F">
        <w:rPr>
          <w:rFonts w:ascii="Times New Roman" w:hAnsi="Times New Roman"/>
          <w:b w:val="0"/>
          <w:sz w:val="22"/>
          <w:szCs w:val="22"/>
        </w:rPr>
        <w:t>járvány</w:t>
      </w:r>
      <w:r>
        <w:rPr>
          <w:rFonts w:ascii="Times New Roman" w:hAnsi="Times New Roman"/>
          <w:b w:val="0"/>
          <w:sz w:val="22"/>
          <w:szCs w:val="22"/>
        </w:rPr>
        <w:t>helyzet</w:t>
      </w:r>
      <w:r w:rsidR="00DF1F0F" w:rsidRPr="00DF1F0F">
        <w:rPr>
          <w:rFonts w:ascii="Times New Roman" w:hAnsi="Times New Roman"/>
          <w:b w:val="0"/>
          <w:sz w:val="22"/>
          <w:szCs w:val="22"/>
        </w:rPr>
        <w:t xml:space="preserve"> miatt halasztásra került.</w:t>
      </w:r>
    </w:p>
    <w:p w:rsidR="00DF1F0F" w:rsidRPr="00DF1F0F" w:rsidRDefault="00DF1F0F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F1F0F" w:rsidRPr="00DF1F0F" w:rsidRDefault="00E240B6" w:rsidP="00E240B6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Lakossági javaslatra,</w:t>
      </w:r>
      <w:r w:rsidR="009728E7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a Vadász Rudolf településtervezővel folytatott egyeztetések alapján további módosítások elfogadását javaslom</w:t>
      </w:r>
      <w:r w:rsidR="009F1F19">
        <w:rPr>
          <w:rFonts w:ascii="Times New Roman" w:hAnsi="Times New Roman"/>
          <w:b w:val="0"/>
          <w:sz w:val="22"/>
          <w:szCs w:val="22"/>
        </w:rPr>
        <w:t xml:space="preserve"> az alábbiak szerint:</w:t>
      </w:r>
    </w:p>
    <w:p w:rsidR="00DF1F0F" w:rsidRPr="00DF1F0F" w:rsidRDefault="00DF1F0F" w:rsidP="00DF1F0F">
      <w:pPr>
        <w:jc w:val="both"/>
        <w:rPr>
          <w:rFonts w:ascii="Times New Roman" w:hAnsi="Times New Roman"/>
          <w:b w:val="0"/>
          <w:sz w:val="22"/>
          <w:szCs w:val="22"/>
        </w:rPr>
      </w:pPr>
      <w:r w:rsidRPr="00DF1F0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924E17" w:rsidRDefault="009F1F19" w:rsidP="00AE1154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2.5. </w:t>
      </w:r>
      <w:r w:rsidR="00DF1F0F" w:rsidRPr="00DF1F0F">
        <w:rPr>
          <w:rFonts w:ascii="Times New Roman" w:hAnsi="Times New Roman"/>
          <w:b w:val="0"/>
          <w:sz w:val="22"/>
          <w:szCs w:val="22"/>
        </w:rPr>
        <w:t>Az 510/13, 510/12, 510/14, 696/7, 696/8, 696/5 helyrajzi számokkal jelölt Magyar Állam tulajdo</w:t>
      </w:r>
      <w:r w:rsidR="00924E17">
        <w:rPr>
          <w:rFonts w:ascii="Times New Roman" w:hAnsi="Times New Roman"/>
          <w:b w:val="0"/>
          <w:sz w:val="22"/>
          <w:szCs w:val="22"/>
        </w:rPr>
        <w:t xml:space="preserve">nát képező terület </w:t>
      </w:r>
      <w:r w:rsidR="00F120AC">
        <w:rPr>
          <w:rFonts w:ascii="Times New Roman" w:hAnsi="Times New Roman"/>
          <w:b w:val="0"/>
          <w:sz w:val="22"/>
          <w:szCs w:val="22"/>
        </w:rPr>
        <w:t xml:space="preserve">évtizedek óta sok helyi lakos és itt nyaraló </w:t>
      </w:r>
      <w:proofErr w:type="gramStart"/>
      <w:r w:rsidR="00F120AC">
        <w:rPr>
          <w:rFonts w:ascii="Times New Roman" w:hAnsi="Times New Roman"/>
          <w:b w:val="0"/>
          <w:sz w:val="22"/>
          <w:szCs w:val="22"/>
        </w:rPr>
        <w:t>vendég fürdési</w:t>
      </w:r>
      <w:proofErr w:type="gramEnd"/>
      <w:r w:rsidR="00F120AC">
        <w:rPr>
          <w:rFonts w:ascii="Times New Roman" w:hAnsi="Times New Roman"/>
          <w:b w:val="0"/>
          <w:sz w:val="22"/>
          <w:szCs w:val="22"/>
        </w:rPr>
        <w:t xml:space="preserve"> lehetőségét szolgálja. P</w:t>
      </w:r>
      <w:r w:rsidR="00F120AC" w:rsidRPr="00DF1F0F">
        <w:rPr>
          <w:rFonts w:ascii="Times New Roman" w:hAnsi="Times New Roman"/>
          <w:b w:val="0"/>
          <w:sz w:val="22"/>
          <w:szCs w:val="22"/>
        </w:rPr>
        <w:t>arkoló hiányában</w:t>
      </w:r>
      <w:r w:rsidR="00AE1154" w:rsidRPr="00DF1F0F">
        <w:rPr>
          <w:rFonts w:ascii="Times New Roman" w:hAnsi="Times New Roman"/>
          <w:b w:val="0"/>
          <w:sz w:val="22"/>
          <w:szCs w:val="22"/>
        </w:rPr>
        <w:t xml:space="preserve"> </w:t>
      </w:r>
      <w:r w:rsidR="00F120AC">
        <w:rPr>
          <w:rFonts w:ascii="Times New Roman" w:hAnsi="Times New Roman"/>
          <w:b w:val="0"/>
          <w:sz w:val="22"/>
          <w:szCs w:val="22"/>
        </w:rPr>
        <w:t xml:space="preserve">a </w:t>
      </w:r>
      <w:r w:rsidR="00AE1154" w:rsidRPr="00DF1F0F">
        <w:rPr>
          <w:rFonts w:ascii="Times New Roman" w:hAnsi="Times New Roman"/>
          <w:b w:val="0"/>
          <w:sz w:val="22"/>
          <w:szCs w:val="22"/>
        </w:rPr>
        <w:t>gépkocsival érkező</w:t>
      </w:r>
      <w:r w:rsidR="00F120AC">
        <w:rPr>
          <w:rFonts w:ascii="Times New Roman" w:hAnsi="Times New Roman"/>
          <w:b w:val="0"/>
          <w:sz w:val="22"/>
          <w:szCs w:val="22"/>
        </w:rPr>
        <w:t>k a füvön helyezik el autóikat. Az alapvető higiéniai</w:t>
      </w:r>
      <w:r w:rsidR="00924E17">
        <w:rPr>
          <w:rFonts w:ascii="Times New Roman" w:hAnsi="Times New Roman"/>
          <w:b w:val="0"/>
          <w:sz w:val="22"/>
          <w:szCs w:val="22"/>
        </w:rPr>
        <w:t xml:space="preserve"> feltételek</w:t>
      </w:r>
      <w:r w:rsidR="00F120AC">
        <w:rPr>
          <w:rFonts w:ascii="Times New Roman" w:hAnsi="Times New Roman"/>
          <w:b w:val="0"/>
          <w:sz w:val="22"/>
          <w:szCs w:val="22"/>
        </w:rPr>
        <w:t xml:space="preserve"> sem biztosítottak a területen, ezért nyaranta </w:t>
      </w:r>
      <w:r w:rsidR="00AE1154" w:rsidRPr="00DF1F0F">
        <w:rPr>
          <w:rFonts w:ascii="Times New Roman" w:hAnsi="Times New Roman"/>
          <w:b w:val="0"/>
          <w:sz w:val="22"/>
          <w:szCs w:val="22"/>
        </w:rPr>
        <w:t>kritikus körülmények</w:t>
      </w:r>
      <w:r w:rsidR="00F120AC">
        <w:rPr>
          <w:rFonts w:ascii="Times New Roman" w:hAnsi="Times New Roman"/>
          <w:b w:val="0"/>
          <w:sz w:val="22"/>
          <w:szCs w:val="22"/>
        </w:rPr>
        <w:t xml:space="preserve"> alakulnak ki</w:t>
      </w:r>
      <w:r w:rsidR="00924E17">
        <w:rPr>
          <w:rFonts w:ascii="Times New Roman" w:hAnsi="Times New Roman"/>
          <w:b w:val="0"/>
          <w:sz w:val="22"/>
          <w:szCs w:val="22"/>
        </w:rPr>
        <w:t xml:space="preserve"> ott</w:t>
      </w:r>
      <w:r w:rsidR="00F120AC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581F26" w:rsidRDefault="006E75FD" w:rsidP="00AE1154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terület kezelője a Közép-dunántúli Vízügyi Igazgatóság, </w:t>
      </w:r>
      <w:r w:rsidR="00F120AC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z </w:t>
      </w:r>
      <w:r w:rsidR="00F120AC">
        <w:rPr>
          <w:rFonts w:ascii="Times New Roman" w:hAnsi="Times New Roman"/>
          <w:b w:val="0"/>
          <w:sz w:val="22"/>
          <w:szCs w:val="22"/>
        </w:rPr>
        <w:t>ingatlan</w:t>
      </w:r>
      <w:r w:rsidR="00581F26">
        <w:rPr>
          <w:rFonts w:ascii="Times New Roman" w:hAnsi="Times New Roman"/>
          <w:b w:val="0"/>
          <w:sz w:val="22"/>
          <w:szCs w:val="22"/>
        </w:rPr>
        <w:t>ok</w:t>
      </w:r>
      <w:r w:rsidR="00F120AC">
        <w:rPr>
          <w:rFonts w:ascii="Times New Roman" w:hAnsi="Times New Roman"/>
          <w:b w:val="0"/>
          <w:sz w:val="22"/>
          <w:szCs w:val="22"/>
        </w:rPr>
        <w:t xml:space="preserve"> </w:t>
      </w:r>
      <w:r w:rsidR="00AE1154" w:rsidRPr="00DF1F0F">
        <w:rPr>
          <w:rFonts w:ascii="Times New Roman" w:hAnsi="Times New Roman"/>
          <w:b w:val="0"/>
          <w:sz w:val="22"/>
          <w:szCs w:val="22"/>
        </w:rPr>
        <w:t>karbantartá</w:t>
      </w:r>
      <w:r w:rsidR="00F120AC">
        <w:rPr>
          <w:rFonts w:ascii="Times New Roman" w:hAnsi="Times New Roman"/>
          <w:b w:val="0"/>
          <w:sz w:val="22"/>
          <w:szCs w:val="22"/>
        </w:rPr>
        <w:t xml:space="preserve">sát (fűnyírást, </w:t>
      </w:r>
      <w:proofErr w:type="spellStart"/>
      <w:r w:rsidR="00581F26">
        <w:rPr>
          <w:rFonts w:ascii="Times New Roman" w:hAnsi="Times New Roman"/>
          <w:b w:val="0"/>
          <w:sz w:val="22"/>
          <w:szCs w:val="22"/>
        </w:rPr>
        <w:t>gyomírtást</w:t>
      </w:r>
      <w:proofErr w:type="spellEnd"/>
      <w:r w:rsidR="00581F26">
        <w:rPr>
          <w:rFonts w:ascii="Times New Roman" w:hAnsi="Times New Roman"/>
          <w:b w:val="0"/>
          <w:sz w:val="22"/>
          <w:szCs w:val="22"/>
        </w:rPr>
        <w:t xml:space="preserve">, </w:t>
      </w:r>
      <w:r w:rsidR="00F120AC">
        <w:rPr>
          <w:rFonts w:ascii="Times New Roman" w:hAnsi="Times New Roman"/>
          <w:b w:val="0"/>
          <w:sz w:val="22"/>
          <w:szCs w:val="22"/>
        </w:rPr>
        <w:t>szemét szállítást</w:t>
      </w:r>
      <w:r w:rsidR="00581F26">
        <w:rPr>
          <w:rFonts w:ascii="Times New Roman" w:hAnsi="Times New Roman"/>
          <w:b w:val="0"/>
          <w:sz w:val="22"/>
          <w:szCs w:val="22"/>
        </w:rPr>
        <w:t xml:space="preserve"> stb.</w:t>
      </w:r>
      <w:r w:rsidR="00F120AC"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</w:rPr>
        <w:t xml:space="preserve">azonban </w:t>
      </w:r>
      <w:r w:rsidR="00F120AC">
        <w:rPr>
          <w:rFonts w:ascii="Times New Roman" w:hAnsi="Times New Roman"/>
          <w:b w:val="0"/>
          <w:sz w:val="22"/>
          <w:szCs w:val="22"/>
        </w:rPr>
        <w:t xml:space="preserve">évtizedek óta </w:t>
      </w:r>
      <w:r w:rsidR="00581F26">
        <w:rPr>
          <w:rFonts w:ascii="Times New Roman" w:hAnsi="Times New Roman"/>
          <w:b w:val="0"/>
          <w:sz w:val="22"/>
          <w:szCs w:val="22"/>
        </w:rPr>
        <w:t>a</w:t>
      </w:r>
      <w:r w:rsidR="00924E17">
        <w:rPr>
          <w:rFonts w:ascii="Times New Roman" w:hAnsi="Times New Roman"/>
          <w:b w:val="0"/>
          <w:sz w:val="22"/>
          <w:szCs w:val="22"/>
        </w:rPr>
        <w:t>z Önkormányzat illetve</w:t>
      </w:r>
      <w:r w:rsidR="00581F26">
        <w:rPr>
          <w:rFonts w:ascii="Times New Roman" w:hAnsi="Times New Roman"/>
          <w:b w:val="0"/>
          <w:sz w:val="22"/>
          <w:szCs w:val="22"/>
        </w:rPr>
        <w:t xml:space="preserve"> Szárszóért Településgazdálkodási Nonprofit Kft. végzi, </w:t>
      </w:r>
      <w:r w:rsidR="0077288B">
        <w:rPr>
          <w:rFonts w:ascii="Times New Roman" w:hAnsi="Times New Roman"/>
          <w:b w:val="0"/>
          <w:sz w:val="22"/>
          <w:szCs w:val="22"/>
        </w:rPr>
        <w:t>költségeit viseli</w:t>
      </w:r>
      <w:r w:rsidR="00581F26">
        <w:rPr>
          <w:rFonts w:ascii="Times New Roman" w:hAnsi="Times New Roman"/>
          <w:b w:val="0"/>
          <w:sz w:val="22"/>
          <w:szCs w:val="22"/>
        </w:rPr>
        <w:t>, ezért javaslom, hogy</w:t>
      </w:r>
      <w:r w:rsidR="00F120AC">
        <w:rPr>
          <w:rFonts w:ascii="Times New Roman" w:hAnsi="Times New Roman"/>
          <w:b w:val="0"/>
          <w:sz w:val="22"/>
          <w:szCs w:val="22"/>
        </w:rPr>
        <w:t xml:space="preserve"> Balatonszárszó Nagyközség</w:t>
      </w:r>
      <w:r w:rsidR="00F120AC" w:rsidRPr="00DF1F0F">
        <w:rPr>
          <w:rFonts w:ascii="Times New Roman" w:hAnsi="Times New Roman"/>
          <w:b w:val="0"/>
          <w:sz w:val="22"/>
          <w:szCs w:val="22"/>
        </w:rPr>
        <w:t xml:space="preserve"> Önkormányzat</w:t>
      </w:r>
      <w:r w:rsidR="00F120AC">
        <w:rPr>
          <w:rFonts w:ascii="Times New Roman" w:hAnsi="Times New Roman"/>
          <w:b w:val="0"/>
          <w:sz w:val="22"/>
          <w:szCs w:val="22"/>
        </w:rPr>
        <w:t>a</w:t>
      </w:r>
      <w:r w:rsidR="00581F26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tegyen lépéseket a terület tulajdonjogának megszerzésére, hogy az ingatlant</w:t>
      </w:r>
      <w:r w:rsidR="00F120AC">
        <w:rPr>
          <w:rFonts w:ascii="Times New Roman" w:hAnsi="Times New Roman"/>
          <w:b w:val="0"/>
          <w:sz w:val="22"/>
          <w:szCs w:val="22"/>
        </w:rPr>
        <w:t xml:space="preserve"> </w:t>
      </w:r>
      <w:r w:rsidR="00F120AC" w:rsidRPr="00DF1F0F">
        <w:rPr>
          <w:rFonts w:ascii="Times New Roman" w:hAnsi="Times New Roman"/>
          <w:b w:val="0"/>
          <w:sz w:val="22"/>
          <w:szCs w:val="22"/>
        </w:rPr>
        <w:t xml:space="preserve">közpark, közkert </w:t>
      </w:r>
      <w:r w:rsidR="00581F26">
        <w:rPr>
          <w:rFonts w:ascii="Times New Roman" w:hAnsi="Times New Roman"/>
          <w:b w:val="0"/>
          <w:sz w:val="22"/>
          <w:szCs w:val="22"/>
        </w:rPr>
        <w:t>létesítése célj</w:t>
      </w:r>
      <w:r>
        <w:rPr>
          <w:rFonts w:ascii="Times New Roman" w:hAnsi="Times New Roman"/>
          <w:b w:val="0"/>
          <w:sz w:val="22"/>
          <w:szCs w:val="22"/>
        </w:rPr>
        <w:t>ából hasznosíthassa.</w:t>
      </w:r>
      <w:r w:rsidR="00F120AC" w:rsidRPr="00DF1F0F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77288B" w:rsidRDefault="0077288B" w:rsidP="0077288B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F1F0F" w:rsidRDefault="0077288B" w:rsidP="0077288B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2.6 </w:t>
      </w:r>
      <w:r w:rsidR="00DF1F0F" w:rsidRPr="0077288B">
        <w:rPr>
          <w:rFonts w:ascii="Times New Roman" w:hAnsi="Times New Roman"/>
          <w:b w:val="0"/>
          <w:sz w:val="22"/>
          <w:szCs w:val="22"/>
        </w:rPr>
        <w:t xml:space="preserve">A fenti helyrajzi számokkal jelölt </w:t>
      </w:r>
      <w:proofErr w:type="gramStart"/>
      <w:r w:rsidR="00DF1F0F" w:rsidRPr="0077288B">
        <w:rPr>
          <w:rFonts w:ascii="Times New Roman" w:hAnsi="Times New Roman"/>
          <w:b w:val="0"/>
          <w:sz w:val="22"/>
          <w:szCs w:val="22"/>
        </w:rPr>
        <w:t>terület részben</w:t>
      </w:r>
      <w:proofErr w:type="gramEnd"/>
      <w:r w:rsidR="00DF1F0F" w:rsidRPr="0077288B">
        <w:rPr>
          <w:rFonts w:ascii="Times New Roman" w:hAnsi="Times New Roman"/>
          <w:b w:val="0"/>
          <w:sz w:val="22"/>
          <w:szCs w:val="22"/>
        </w:rPr>
        <w:t xml:space="preserve"> „zöldterület”, részben „Ki különleges kikötő” besorolással szerepel az egyeztetési terven. </w:t>
      </w:r>
      <w:r w:rsidR="00FC5DC0">
        <w:rPr>
          <w:rFonts w:ascii="Times New Roman" w:hAnsi="Times New Roman"/>
          <w:b w:val="0"/>
          <w:sz w:val="22"/>
          <w:szCs w:val="22"/>
        </w:rPr>
        <w:t>Mivel az ingatlan hosszú idő óta szabad strandként funkcionál, j</w:t>
      </w:r>
      <w:r>
        <w:rPr>
          <w:rFonts w:ascii="Times New Roman" w:hAnsi="Times New Roman"/>
          <w:b w:val="0"/>
          <w:sz w:val="22"/>
          <w:szCs w:val="22"/>
        </w:rPr>
        <w:t xml:space="preserve">avaslom </w:t>
      </w:r>
      <w:r w:rsidR="00DF1F0F" w:rsidRPr="0077288B">
        <w:rPr>
          <w:rFonts w:ascii="Times New Roman" w:hAnsi="Times New Roman"/>
          <w:b w:val="0"/>
          <w:sz w:val="22"/>
          <w:szCs w:val="22"/>
        </w:rPr>
        <w:t>a terület egészét egységesíteni különleges strand terület (</w:t>
      </w:r>
      <w:proofErr w:type="spellStart"/>
      <w:r w:rsidR="00DF1F0F" w:rsidRPr="0077288B">
        <w:rPr>
          <w:rFonts w:ascii="Times New Roman" w:hAnsi="Times New Roman"/>
          <w:b w:val="0"/>
          <w:sz w:val="22"/>
          <w:szCs w:val="22"/>
        </w:rPr>
        <w:t>St</w:t>
      </w:r>
      <w:proofErr w:type="spellEnd"/>
      <w:r w:rsidR="00DF1F0F" w:rsidRPr="0077288B">
        <w:rPr>
          <w:rFonts w:ascii="Times New Roman" w:hAnsi="Times New Roman"/>
          <w:b w:val="0"/>
          <w:sz w:val="22"/>
          <w:szCs w:val="22"/>
        </w:rPr>
        <w:t xml:space="preserve">) besorolással, szabad strand kialakításának lehetősége céljából. </w:t>
      </w:r>
    </w:p>
    <w:p w:rsidR="00924E17" w:rsidRPr="00924E17" w:rsidRDefault="00924E17" w:rsidP="0077288B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(A </w:t>
      </w:r>
      <w:r w:rsidRPr="00924E17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vízparti tervre vonatkozó </w:t>
      </w: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2. sz. </w:t>
      </w:r>
      <w:r w:rsidRPr="00924E17">
        <w:rPr>
          <w:rFonts w:ascii="Times New Roman" w:hAnsi="Times New Roman"/>
          <w:b w:val="0"/>
          <w:sz w:val="22"/>
          <w:szCs w:val="22"/>
          <w:shd w:val="clear" w:color="auto" w:fill="FFFFFF"/>
        </w:rPr>
        <w:t>kiegészített rajzi melléklet</w:t>
      </w:r>
      <w:r w:rsidR="000F5FB6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az előterjesztés 2. sz. melléklete.)</w:t>
      </w:r>
    </w:p>
    <w:p w:rsidR="00DF1F0F" w:rsidRDefault="00DF1F0F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9728E7" w:rsidRDefault="009728E7" w:rsidP="00DF1F0F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Tisztelt Képviselő-testület, amennyiben a fenti módosítások </w:t>
      </w:r>
      <w:r w:rsidR="001A409D">
        <w:rPr>
          <w:rFonts w:ascii="Times New Roman" w:hAnsi="Times New Roman"/>
          <w:b w:val="0"/>
          <w:sz w:val="22"/>
          <w:szCs w:val="22"/>
        </w:rPr>
        <w:t>elfogadása megtörténik</w:t>
      </w:r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="001A409D">
        <w:rPr>
          <w:rFonts w:ascii="Times New Roman" w:hAnsi="Times New Roman"/>
          <w:b w:val="0"/>
          <w:sz w:val="22"/>
          <w:szCs w:val="22"/>
        </w:rPr>
        <w:t>és az Önkormányzat megszerzi</w:t>
      </w:r>
      <w:r>
        <w:rPr>
          <w:rFonts w:ascii="Times New Roman" w:hAnsi="Times New Roman"/>
          <w:b w:val="0"/>
          <w:sz w:val="22"/>
          <w:szCs w:val="22"/>
        </w:rPr>
        <w:t xml:space="preserve"> a Vízpart utcai terület tulajdonjogát, fejlesztési lehetőségek sora </w:t>
      </w:r>
      <w:r w:rsidR="001A409D">
        <w:rPr>
          <w:rFonts w:ascii="Times New Roman" w:hAnsi="Times New Roman"/>
          <w:b w:val="0"/>
          <w:sz w:val="22"/>
          <w:szCs w:val="22"/>
        </w:rPr>
        <w:t>nyílhat</w:t>
      </w:r>
      <w:r>
        <w:rPr>
          <w:rFonts w:ascii="Times New Roman" w:hAnsi="Times New Roman"/>
          <w:b w:val="0"/>
          <w:sz w:val="22"/>
          <w:szCs w:val="22"/>
        </w:rPr>
        <w:t xml:space="preserve"> meg Balatonszárszó egyik legfrekventáltabb területén. </w:t>
      </w:r>
    </w:p>
    <w:p w:rsidR="000F5FB6" w:rsidRDefault="000F5FB6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1A409D" w:rsidRDefault="001A409D" w:rsidP="00DF1F0F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Kérem Önöket, hogy az alábbi határozati javaslatot szíveskedjenek elfogadni:</w:t>
      </w:r>
    </w:p>
    <w:p w:rsidR="001A409D" w:rsidRDefault="001A409D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F5FB6" w:rsidRDefault="000F5FB6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F5FB6" w:rsidRDefault="000F5FB6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F5FB6" w:rsidRDefault="000F5FB6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0F5FB6" w:rsidRDefault="000F5FB6" w:rsidP="00DF1F0F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A409D" w:rsidRDefault="001A409D" w:rsidP="00DF1F0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1A409D" w:rsidRPr="001A409D" w:rsidRDefault="001A409D" w:rsidP="001A409D">
      <w:pPr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A409D">
        <w:rPr>
          <w:rFonts w:ascii="Times New Roman" w:hAnsi="Times New Roman"/>
          <w:b w:val="0"/>
          <w:i/>
          <w:sz w:val="22"/>
          <w:szCs w:val="22"/>
        </w:rPr>
        <w:t>Határozati javaslat</w:t>
      </w:r>
    </w:p>
    <w:p w:rsidR="001A409D" w:rsidRPr="001A409D" w:rsidRDefault="001A409D" w:rsidP="001A409D">
      <w:pPr>
        <w:jc w:val="center"/>
        <w:rPr>
          <w:rFonts w:ascii="Times New Roman" w:hAnsi="Times New Roman"/>
          <w:b w:val="0"/>
          <w:i/>
          <w:sz w:val="22"/>
          <w:szCs w:val="22"/>
        </w:rPr>
      </w:pPr>
    </w:p>
    <w:p w:rsidR="001A409D" w:rsidRPr="001A409D" w:rsidRDefault="001A409D" w:rsidP="001A409D">
      <w:pPr>
        <w:ind w:left="850" w:right="85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A409D">
        <w:rPr>
          <w:rFonts w:ascii="Times New Roman" w:hAnsi="Times New Roman"/>
          <w:b w:val="0"/>
          <w:i/>
          <w:sz w:val="22"/>
          <w:szCs w:val="22"/>
        </w:rPr>
        <w:t>Balatonszárszó Nagyközség Önkormányzata Képviselő-testülete a Balaton vízparti területe közcélú felhasználási tervének szakmai egyeztetési anyagára vonatkozó észrevételek kiegészítését az előterjesztésben foglaltak szerint jóváhagyja.</w:t>
      </w:r>
    </w:p>
    <w:p w:rsidR="001A409D" w:rsidRPr="001A409D" w:rsidRDefault="001A409D" w:rsidP="001A409D">
      <w:pPr>
        <w:ind w:left="850" w:right="85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A409D">
        <w:rPr>
          <w:rFonts w:ascii="Times New Roman" w:hAnsi="Times New Roman"/>
          <w:b w:val="0"/>
          <w:i/>
          <w:sz w:val="22"/>
          <w:szCs w:val="22"/>
        </w:rPr>
        <w:t>A Képviselő-testület felkéri a polgármestert a további szükséges intézkedések megtételére.</w:t>
      </w:r>
    </w:p>
    <w:p w:rsidR="001A409D" w:rsidRPr="001A409D" w:rsidRDefault="001A409D" w:rsidP="001A409D">
      <w:pPr>
        <w:ind w:left="850" w:right="850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1A409D" w:rsidRPr="001A409D" w:rsidRDefault="001A409D" w:rsidP="001A409D">
      <w:pPr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A409D">
        <w:rPr>
          <w:rFonts w:ascii="Times New Roman" w:hAnsi="Times New Roman"/>
          <w:b w:val="0"/>
          <w:i/>
          <w:sz w:val="22"/>
          <w:szCs w:val="22"/>
        </w:rPr>
        <w:t>Felelős: Fekete János polgármester</w:t>
      </w:r>
    </w:p>
    <w:p w:rsidR="001A409D" w:rsidRPr="001A409D" w:rsidRDefault="001A409D" w:rsidP="001A409D">
      <w:pPr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A409D">
        <w:rPr>
          <w:rFonts w:ascii="Times New Roman" w:hAnsi="Times New Roman"/>
          <w:b w:val="0"/>
          <w:i/>
          <w:sz w:val="22"/>
          <w:szCs w:val="22"/>
        </w:rPr>
        <w:t xml:space="preserve">Határidő: értelem szerint, azonnal     </w:t>
      </w:r>
    </w:p>
    <w:p w:rsidR="009728E7" w:rsidRPr="001A409D" w:rsidRDefault="009728E7" w:rsidP="00DF1F0F">
      <w:pPr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CE1434" w:rsidRPr="00DF1F0F" w:rsidRDefault="00270360" w:rsidP="0002175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DF1F0F">
        <w:rPr>
          <w:rFonts w:ascii="Times New Roman" w:hAnsi="Times New Roman"/>
          <w:b w:val="0"/>
          <w:sz w:val="22"/>
          <w:szCs w:val="22"/>
        </w:rPr>
        <w:t>B</w:t>
      </w:r>
      <w:r w:rsidR="00CE1434" w:rsidRPr="00DF1F0F">
        <w:rPr>
          <w:rFonts w:ascii="Times New Roman" w:hAnsi="Times New Roman"/>
          <w:b w:val="0"/>
          <w:sz w:val="22"/>
          <w:szCs w:val="22"/>
        </w:rPr>
        <w:t xml:space="preserve">alatonszárszó, </w:t>
      </w:r>
      <w:r w:rsidR="009728E7">
        <w:rPr>
          <w:rFonts w:ascii="Times New Roman" w:hAnsi="Times New Roman"/>
          <w:b w:val="0"/>
          <w:sz w:val="22"/>
          <w:szCs w:val="22"/>
        </w:rPr>
        <w:t>2020. október 22.</w:t>
      </w:r>
    </w:p>
    <w:p w:rsidR="0002175D" w:rsidRPr="00DF1F0F" w:rsidRDefault="0002175D" w:rsidP="0002175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</w:p>
    <w:p w:rsidR="0002175D" w:rsidRPr="00DF1F0F" w:rsidRDefault="0002175D" w:rsidP="0002175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  <w:t>Fekete János</w:t>
      </w:r>
    </w:p>
    <w:p w:rsidR="0002175D" w:rsidRPr="00DF1F0F" w:rsidRDefault="0002175D" w:rsidP="0002175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r w:rsidRPr="00DF1F0F">
        <w:rPr>
          <w:rFonts w:ascii="Times New Roman" w:hAnsi="Times New Roman"/>
          <w:b w:val="0"/>
          <w:sz w:val="22"/>
          <w:szCs w:val="22"/>
        </w:rPr>
        <w:tab/>
      </w:r>
      <w:proofErr w:type="gramStart"/>
      <w:r w:rsidRPr="00DF1F0F">
        <w:rPr>
          <w:rFonts w:ascii="Times New Roman" w:hAnsi="Times New Roman"/>
          <w:b w:val="0"/>
          <w:sz w:val="22"/>
          <w:szCs w:val="22"/>
        </w:rPr>
        <w:t>polgármester</w:t>
      </w:r>
      <w:proofErr w:type="gramEnd"/>
    </w:p>
    <w:p w:rsidR="00CE1434" w:rsidRPr="00DF1F0F" w:rsidRDefault="00CE1434" w:rsidP="00270360">
      <w:pPr>
        <w:rPr>
          <w:rFonts w:ascii="Times New Roman" w:hAnsi="Times New Roman"/>
          <w:b w:val="0"/>
          <w:sz w:val="22"/>
          <w:szCs w:val="22"/>
        </w:rPr>
      </w:pPr>
    </w:p>
    <w:p w:rsidR="00EA6625" w:rsidRPr="00DF1F0F" w:rsidRDefault="00EA6625" w:rsidP="00270360">
      <w:pPr>
        <w:rPr>
          <w:rFonts w:ascii="Times New Roman" w:hAnsi="Times New Roman"/>
          <w:b w:val="0"/>
          <w:sz w:val="22"/>
          <w:szCs w:val="22"/>
        </w:rPr>
      </w:pPr>
    </w:p>
    <w:p w:rsidR="00EA6625" w:rsidRPr="00DF1F0F" w:rsidRDefault="00EA6625" w:rsidP="00270360">
      <w:pPr>
        <w:rPr>
          <w:rFonts w:ascii="Times New Roman" w:hAnsi="Times New Roman"/>
          <w:b w:val="0"/>
          <w:sz w:val="22"/>
          <w:szCs w:val="22"/>
        </w:rPr>
      </w:pPr>
    </w:p>
    <w:p w:rsidR="004F00B4" w:rsidRPr="00DF1F0F" w:rsidRDefault="004F00B4" w:rsidP="00270360">
      <w:pPr>
        <w:rPr>
          <w:rFonts w:ascii="Times New Roman" w:hAnsi="Times New Roman"/>
          <w:b w:val="0"/>
          <w:sz w:val="22"/>
          <w:szCs w:val="22"/>
        </w:rPr>
      </w:pPr>
    </w:p>
    <w:p w:rsidR="004F00B4" w:rsidRPr="00DF1F0F" w:rsidRDefault="004F00B4" w:rsidP="00270360">
      <w:pPr>
        <w:rPr>
          <w:rFonts w:ascii="Times New Roman" w:hAnsi="Times New Roman"/>
          <w:b w:val="0"/>
          <w:sz w:val="22"/>
          <w:szCs w:val="22"/>
        </w:rPr>
      </w:pPr>
    </w:p>
    <w:p w:rsidR="004F00B4" w:rsidRPr="00DF1F0F" w:rsidRDefault="004F00B4" w:rsidP="00270360">
      <w:pPr>
        <w:rPr>
          <w:rFonts w:ascii="Times New Roman" w:hAnsi="Times New Roman"/>
          <w:b w:val="0"/>
          <w:sz w:val="22"/>
          <w:szCs w:val="22"/>
        </w:rPr>
      </w:pPr>
    </w:p>
    <w:p w:rsidR="00EA6625" w:rsidRPr="00DF1F0F" w:rsidRDefault="00EA6625" w:rsidP="00270360">
      <w:pPr>
        <w:rPr>
          <w:rFonts w:ascii="Times New Roman" w:hAnsi="Times New Roman"/>
          <w:b w:val="0"/>
          <w:sz w:val="22"/>
          <w:szCs w:val="22"/>
        </w:rPr>
      </w:pPr>
    </w:p>
    <w:p w:rsidR="004F00B4" w:rsidRPr="00DF1F0F" w:rsidRDefault="004F00B4" w:rsidP="004F00B4">
      <w:pPr>
        <w:rPr>
          <w:rFonts w:ascii="Times New Roman" w:hAnsi="Times New Roman"/>
          <w:sz w:val="22"/>
          <w:szCs w:val="22"/>
        </w:rPr>
      </w:pPr>
    </w:p>
    <w:p w:rsidR="004F00B4" w:rsidRPr="00DF1F0F" w:rsidRDefault="004F00B4" w:rsidP="004F00B4">
      <w:pPr>
        <w:rPr>
          <w:rFonts w:ascii="Times New Roman" w:hAnsi="Times New Roman"/>
          <w:sz w:val="22"/>
          <w:szCs w:val="22"/>
        </w:rPr>
      </w:pPr>
    </w:p>
    <w:p w:rsidR="00CE1434" w:rsidRPr="00DF1F0F" w:rsidRDefault="00CE1434" w:rsidP="00270360">
      <w:pPr>
        <w:rPr>
          <w:rFonts w:ascii="Times New Roman" w:hAnsi="Times New Roman"/>
          <w:b w:val="0"/>
          <w:sz w:val="22"/>
          <w:szCs w:val="22"/>
        </w:rPr>
      </w:pPr>
    </w:p>
    <w:sectPr w:rsidR="00CE1434" w:rsidRPr="00DF1F0F" w:rsidSect="00DE2C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2E6C"/>
    <w:multiLevelType w:val="hybridMultilevel"/>
    <w:tmpl w:val="60287C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79D3"/>
    <w:multiLevelType w:val="multilevel"/>
    <w:tmpl w:val="B9A0E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75935460"/>
    <w:multiLevelType w:val="multilevel"/>
    <w:tmpl w:val="44469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75ED6141"/>
    <w:multiLevelType w:val="multilevel"/>
    <w:tmpl w:val="28D258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strike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6F55436"/>
    <w:multiLevelType w:val="multilevel"/>
    <w:tmpl w:val="C2A27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D66D4A"/>
    <w:multiLevelType w:val="hybridMultilevel"/>
    <w:tmpl w:val="6ED8BF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68E2"/>
    <w:rsid w:val="00000A28"/>
    <w:rsid w:val="0002175D"/>
    <w:rsid w:val="00070B20"/>
    <w:rsid w:val="000B3D59"/>
    <w:rsid w:val="000C4E63"/>
    <w:rsid w:val="000C677A"/>
    <w:rsid w:val="000F5FB6"/>
    <w:rsid w:val="00131C00"/>
    <w:rsid w:val="001525B9"/>
    <w:rsid w:val="001668BD"/>
    <w:rsid w:val="001A409D"/>
    <w:rsid w:val="001D1D10"/>
    <w:rsid w:val="00223C3B"/>
    <w:rsid w:val="00227E65"/>
    <w:rsid w:val="002368FC"/>
    <w:rsid w:val="00255ED6"/>
    <w:rsid w:val="00270360"/>
    <w:rsid w:val="0028417C"/>
    <w:rsid w:val="002C3783"/>
    <w:rsid w:val="002E1CC5"/>
    <w:rsid w:val="002E3180"/>
    <w:rsid w:val="002F5039"/>
    <w:rsid w:val="00351072"/>
    <w:rsid w:val="003D1B4E"/>
    <w:rsid w:val="003D6FA6"/>
    <w:rsid w:val="00405EFD"/>
    <w:rsid w:val="0041671E"/>
    <w:rsid w:val="00430C07"/>
    <w:rsid w:val="00473384"/>
    <w:rsid w:val="004F00B4"/>
    <w:rsid w:val="0050695F"/>
    <w:rsid w:val="00524C2C"/>
    <w:rsid w:val="00545E8B"/>
    <w:rsid w:val="005661A4"/>
    <w:rsid w:val="00574D24"/>
    <w:rsid w:val="00581F26"/>
    <w:rsid w:val="005A1D5C"/>
    <w:rsid w:val="005C0500"/>
    <w:rsid w:val="005C0AD3"/>
    <w:rsid w:val="005F5534"/>
    <w:rsid w:val="006247A1"/>
    <w:rsid w:val="00646F67"/>
    <w:rsid w:val="00690A71"/>
    <w:rsid w:val="00691D48"/>
    <w:rsid w:val="006B4A47"/>
    <w:rsid w:val="006C3FAC"/>
    <w:rsid w:val="006E337E"/>
    <w:rsid w:val="006E75FD"/>
    <w:rsid w:val="00720B88"/>
    <w:rsid w:val="0077288B"/>
    <w:rsid w:val="007923B0"/>
    <w:rsid w:val="007A2822"/>
    <w:rsid w:val="00863025"/>
    <w:rsid w:val="008867C7"/>
    <w:rsid w:val="008922C7"/>
    <w:rsid w:val="00910F43"/>
    <w:rsid w:val="00924E17"/>
    <w:rsid w:val="009456BE"/>
    <w:rsid w:val="00963F06"/>
    <w:rsid w:val="009728E7"/>
    <w:rsid w:val="00991885"/>
    <w:rsid w:val="009A2BCB"/>
    <w:rsid w:val="009C201C"/>
    <w:rsid w:val="009F1F19"/>
    <w:rsid w:val="00A1560A"/>
    <w:rsid w:val="00A36E6D"/>
    <w:rsid w:val="00A41EE3"/>
    <w:rsid w:val="00A61459"/>
    <w:rsid w:val="00A8707C"/>
    <w:rsid w:val="00AD1362"/>
    <w:rsid w:val="00AE1154"/>
    <w:rsid w:val="00AE4DB3"/>
    <w:rsid w:val="00B305A0"/>
    <w:rsid w:val="00B734B0"/>
    <w:rsid w:val="00BA451D"/>
    <w:rsid w:val="00C053BB"/>
    <w:rsid w:val="00C07AF5"/>
    <w:rsid w:val="00C362BE"/>
    <w:rsid w:val="00C43FA2"/>
    <w:rsid w:val="00C921D8"/>
    <w:rsid w:val="00C94FD1"/>
    <w:rsid w:val="00CC0A32"/>
    <w:rsid w:val="00CE1434"/>
    <w:rsid w:val="00D0264A"/>
    <w:rsid w:val="00D23F83"/>
    <w:rsid w:val="00D27F94"/>
    <w:rsid w:val="00D63E03"/>
    <w:rsid w:val="00D81A78"/>
    <w:rsid w:val="00D81EFC"/>
    <w:rsid w:val="00DB6B91"/>
    <w:rsid w:val="00DE2CA4"/>
    <w:rsid w:val="00DE5D85"/>
    <w:rsid w:val="00DF1F0F"/>
    <w:rsid w:val="00E21679"/>
    <w:rsid w:val="00E240B6"/>
    <w:rsid w:val="00E76338"/>
    <w:rsid w:val="00EA6625"/>
    <w:rsid w:val="00EE042F"/>
    <w:rsid w:val="00F10AEB"/>
    <w:rsid w:val="00F120AC"/>
    <w:rsid w:val="00F16D05"/>
    <w:rsid w:val="00F368E2"/>
    <w:rsid w:val="00F93B24"/>
    <w:rsid w:val="00FB29E9"/>
    <w:rsid w:val="00FC5DC0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68E2"/>
    <w:rPr>
      <w:rFonts w:ascii="Tahoma" w:hAnsi="Tahoma"/>
      <w:b/>
      <w:sz w:val="24"/>
    </w:rPr>
  </w:style>
  <w:style w:type="paragraph" w:styleId="Cmsor1">
    <w:name w:val="heading 1"/>
    <w:basedOn w:val="Norml"/>
    <w:next w:val="Norml"/>
    <w:qFormat/>
    <w:rsid w:val="00DE2CA4"/>
    <w:pPr>
      <w:keepNext/>
      <w:overflowPunct w:val="0"/>
      <w:autoSpaceDE w:val="0"/>
      <w:autoSpaceDN w:val="0"/>
      <w:adjustRightInd w:val="0"/>
      <w:ind w:left="-567" w:right="-567"/>
      <w:textAlignment w:val="baseline"/>
      <w:outlineLvl w:val="0"/>
    </w:pPr>
    <w:rPr>
      <w:rFonts w:ascii="Times New Roman" w:hAnsi="Times New Roman"/>
      <w:b w:val="0"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E042F"/>
    <w:rPr>
      <w:rFonts w:cs="Tahoma"/>
      <w:sz w:val="16"/>
      <w:szCs w:val="16"/>
    </w:rPr>
  </w:style>
  <w:style w:type="character" w:styleId="Hiperhivatkozs">
    <w:name w:val="Hyperlink"/>
    <w:basedOn w:val="Bekezdsalapbettpusa"/>
    <w:rsid w:val="00430C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C201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Kiemels2">
    <w:name w:val="Strong"/>
    <w:basedOn w:val="Bekezdsalapbettpusa"/>
    <w:uiPriority w:val="22"/>
    <w:qFormat/>
    <w:rsid w:val="009C201C"/>
    <w:rPr>
      <w:b/>
      <w:bCs/>
    </w:rPr>
  </w:style>
  <w:style w:type="paragraph" w:styleId="Listaszerbekezds">
    <w:name w:val="List Paragraph"/>
    <w:basedOn w:val="Norml"/>
    <w:uiPriority w:val="34"/>
    <w:qFormat/>
    <w:rsid w:val="00EA6625"/>
    <w:pPr>
      <w:ind w:left="720"/>
      <w:contextualSpacing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tonszarszo@balatonszarsz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Balatonszárszó</Company>
  <LinksUpToDate>false</LinksUpToDate>
  <CharactersWithSpaces>3707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mailto:balatonszarszo@dravanet.hu</vt:lpwstr>
      </vt:variant>
      <vt:variant>
        <vt:lpwstr/>
      </vt:variant>
      <vt:variant>
        <vt:i4>1441881</vt:i4>
      </vt:variant>
      <vt:variant>
        <vt:i4>0</vt:i4>
      </vt:variant>
      <vt:variant>
        <vt:i4>0</vt:i4>
      </vt:variant>
      <vt:variant>
        <vt:i4>5</vt:i4>
      </vt:variant>
      <vt:variant>
        <vt:lpwstr>http://www.balatonszarszo.hu/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Lajos</dc:creator>
  <cp:lastModifiedBy>PENZUGY_2</cp:lastModifiedBy>
  <cp:revision>2</cp:revision>
  <cp:lastPrinted>2020-10-22T12:00:00Z</cp:lastPrinted>
  <dcterms:created xsi:type="dcterms:W3CDTF">2020-10-27T06:34:00Z</dcterms:created>
  <dcterms:modified xsi:type="dcterms:W3CDTF">2020-10-27T06:34:00Z</dcterms:modified>
</cp:coreProperties>
</file>